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C4FB0" w:rsidP="002C4FB0">
      <w:pPr>
        <w:spacing w:line="600" w:lineRule="auto"/>
        <w:jc w:val="center"/>
      </w:pPr>
    </w:p>
    <w:p w:rsidR="002C4FB0" w:rsidP="002C4FB0">
      <w:pPr>
        <w:spacing w:line="600" w:lineRule="auto"/>
        <w:jc w:val="center"/>
      </w:pPr>
    </w:p>
    <w:p w:rsidR="002C4FB0" w:rsidP="002C4FB0">
      <w:pPr>
        <w:spacing w:line="600" w:lineRule="auto"/>
        <w:jc w:val="center"/>
      </w:pPr>
    </w:p>
    <w:p w:rsidR="002C4FB0" w:rsidP="002C4FB0">
      <w:pPr>
        <w:spacing w:line="600" w:lineRule="auto"/>
        <w:jc w:val="center"/>
      </w:pPr>
    </w:p>
    <w:p w:rsidR="002C4FB0" w:rsidP="002C4FB0">
      <w:pPr>
        <w:spacing w:line="600" w:lineRule="auto"/>
        <w:jc w:val="center"/>
      </w:pPr>
    </w:p>
    <w:p w:rsidR="002C4FB0" w:rsidP="002C4FB0">
      <w:pPr>
        <w:spacing w:line="600" w:lineRule="auto"/>
        <w:jc w:val="center"/>
      </w:pPr>
    </w:p>
    <w:p w:rsidR="002C4FB0" w:rsidP="002C4FB0">
      <w:pPr>
        <w:spacing w:line="600" w:lineRule="auto"/>
        <w:jc w:val="center"/>
      </w:pPr>
    </w:p>
    <w:p w:rsidR="00EE78D5" w:rsidP="002C4FB0">
      <w:pPr>
        <w:spacing w:line="600" w:lineRule="auto"/>
        <w:jc w:val="center"/>
      </w:pPr>
      <w:r w:rsidRPr="00570C94">
        <w:t>Is Euthanasia Immoral?</w:t>
      </w:r>
      <w:r w:rsidRPr="00EE78D5">
        <w:t xml:space="preserve"> </w:t>
      </w:r>
    </w:p>
    <w:p w:rsidR="00EE78D5" w:rsidP="002C4FB0">
      <w:pPr>
        <w:spacing w:line="600" w:lineRule="auto"/>
        <w:jc w:val="center"/>
      </w:pPr>
      <w:r>
        <w:t>Student Name:</w:t>
      </w:r>
    </w:p>
    <w:p w:rsidR="00EE78D5" w:rsidP="002C4FB0">
      <w:pPr>
        <w:spacing w:line="600" w:lineRule="auto"/>
        <w:jc w:val="center"/>
      </w:pPr>
      <w:r>
        <w:t>Institution Affiliation:</w:t>
      </w:r>
    </w:p>
    <w:p w:rsidR="002C4FB0" w:rsidP="002C4FB0">
      <w:pPr>
        <w:spacing w:line="600" w:lineRule="auto"/>
        <w:jc w:val="left"/>
      </w:pPr>
      <w:r>
        <w:br w:type="page"/>
      </w:r>
    </w:p>
    <w:p w:rsidR="00A807C7" w:rsidP="002C4FB0">
      <w:pPr>
        <w:spacing w:line="600" w:lineRule="auto"/>
        <w:jc w:val="center"/>
      </w:pPr>
      <w:r w:rsidRPr="00570C94">
        <w:t>Is Euthanasia Immoral?</w:t>
      </w:r>
      <w:r w:rsidRPr="00EE78D5">
        <w:t xml:space="preserve"> </w:t>
      </w:r>
    </w:p>
    <w:p w:rsidR="003D4444" w:rsidP="002C4FB0">
      <w:pPr>
        <w:spacing w:line="600" w:lineRule="auto"/>
        <w:ind w:firstLine="720"/>
      </w:pPr>
      <w:r>
        <w:t>Due to the violation of individual’s will to survive, Gay-Williams contends that euthanasia</w:t>
      </w:r>
      <w:r w:rsidR="00BB6580">
        <w:t xml:space="preserve"> is Immoral. He argued that </w:t>
      </w:r>
      <w:r w:rsidR="00A370BD">
        <w:t>there</w:t>
      </w:r>
      <w:r w:rsidR="00BB6580">
        <w:t xml:space="preserve"> </w:t>
      </w:r>
      <w:r w:rsidR="00A370BD">
        <w:t>is</w:t>
      </w:r>
      <w:r w:rsidR="00BB6580">
        <w:t xml:space="preserve"> a severe negative effect that is associated with the public policy that allows euthanasia law. He </w:t>
      </w:r>
      <w:r w:rsidR="001B24B6">
        <w:t>also arg</w:t>
      </w:r>
      <w:r w:rsidR="00BB6580">
        <w:t>ues that euthanasia is most likely to lead</w:t>
      </w:r>
      <w:r w:rsidR="00A370BD">
        <w:t xml:space="preserve"> to disagreeable consequences hence connecting its support to unthinking </w:t>
      </w:r>
      <w:r w:rsidR="001B24B6">
        <w:t>sentimentalism</w:t>
      </w:r>
      <w:r w:rsidR="00A370BD">
        <w:t xml:space="preserve">. </w:t>
      </w:r>
    </w:p>
    <w:p w:rsidR="003D4444" w:rsidP="002C4FB0">
      <w:pPr>
        <w:spacing w:line="600" w:lineRule="auto"/>
        <w:ind w:firstLine="720"/>
      </w:pPr>
      <w:r>
        <w:t xml:space="preserve">In the argument from nature, </w:t>
      </w:r>
      <w:r>
        <w:t>Gay-Williams</w:t>
      </w:r>
      <w:r>
        <w:t xml:space="preserve"> argues that all acts of euthanasia are contrary to our human nature.</w:t>
      </w:r>
      <w:r w:rsidR="00365E65">
        <w:t xml:space="preserve"> He added that all acts of euthanasia are a denial of human dignity making euthanasia morally wrong.</w:t>
      </w:r>
      <w:r w:rsidR="00896DE9">
        <w:t xml:space="preserve"> Euthanasia acts against nature since all processes of nature are usually bent towards the end of bodily survival. On</w:t>
      </w:r>
      <w:r w:rsidR="00613FC7">
        <w:t>e</w:t>
      </w:r>
      <w:r w:rsidR="00896DE9">
        <w:t xml:space="preserve"> of the</w:t>
      </w:r>
      <w:r w:rsidR="00613FC7">
        <w:t xml:space="preserve"> goals of </w:t>
      </w:r>
      <w:r w:rsidR="00896DE9">
        <w:t xml:space="preserve">a human being remains to be survival; therefore, any actions taken against the goal implies that </w:t>
      </w:r>
      <w:r w:rsidR="00613FC7">
        <w:t>natural human dignity suffers</w:t>
      </w:r>
      <w:r w:rsidR="002C4FB0">
        <w:t xml:space="preserve"> (</w:t>
      </w:r>
      <w:r w:rsidR="002C4FB0">
        <w:rPr>
          <w:rFonts w:eastAsia="Times New Roman" w:cs="Times New Roman"/>
          <w:szCs w:val="24"/>
          <w:lang w:eastAsia="en-GB"/>
        </w:rPr>
        <w:t>Williams, 2000).</w:t>
      </w:r>
      <w:r w:rsidR="00365E65">
        <w:t xml:space="preserve"> </w:t>
      </w:r>
    </w:p>
    <w:p w:rsidR="003D4444" w:rsidP="002C4FB0">
      <w:pPr>
        <w:spacing w:line="600" w:lineRule="auto"/>
        <w:ind w:firstLine="720"/>
      </w:pPr>
      <w:r>
        <w:t>Gay-Williams</w:t>
      </w:r>
      <w:r>
        <w:t xml:space="preserve"> also added some arguments from self-interest arguing that acts of euthanasia contain a greater possibility that individuals will </w:t>
      </w:r>
      <w:r w:rsidR="00DD3B24">
        <w:t>work against our interests making euthanasia morally wrong</w:t>
      </w:r>
      <w:r w:rsidR="002C4FB0">
        <w:t xml:space="preserve"> </w:t>
      </w:r>
      <w:r w:rsidR="002C4FB0">
        <w:t>(</w:t>
      </w:r>
      <w:r w:rsidR="002C4FB0">
        <w:rPr>
          <w:rFonts w:eastAsia="Times New Roman" w:cs="Times New Roman"/>
          <w:szCs w:val="24"/>
          <w:lang w:eastAsia="en-GB"/>
        </w:rPr>
        <w:t>Williams, 2000).</w:t>
      </w:r>
      <w:r w:rsidR="00896DE9">
        <w:t xml:space="preserve">  Under this argument, he added that euthanasia permissible might encourage an individual to give up too easily. Sometimes, there may be some possibility of misdiagnosis and also a possibility of new medical procedures hence euthanasia need not be considered as an option. </w:t>
      </w:r>
      <w:r>
        <w:t xml:space="preserve"> </w:t>
      </w:r>
    </w:p>
    <w:p w:rsidR="00570C94" w:rsidP="002C4FB0">
      <w:pPr>
        <w:spacing w:line="600" w:lineRule="auto"/>
        <w:ind w:firstLine="720"/>
      </w:pPr>
      <w:r>
        <w:t xml:space="preserve">Lastly, </w:t>
      </w:r>
      <w:r>
        <w:t>Gay-Williams</w:t>
      </w:r>
      <w:r>
        <w:t xml:space="preserve"> argues about the argument from practical effects. He argues that the cases of euthanasia could bring about corruption influence on the nurses and the doctors which makes the act of euthanasia wrong</w:t>
      </w:r>
      <w:r w:rsidR="002C4FB0">
        <w:t xml:space="preserve"> </w:t>
      </w:r>
      <w:r w:rsidR="002C4FB0">
        <w:t>(</w:t>
      </w:r>
      <w:r w:rsidR="002C4FB0">
        <w:rPr>
          <w:rFonts w:eastAsia="Times New Roman" w:cs="Times New Roman"/>
          <w:szCs w:val="24"/>
          <w:lang w:eastAsia="en-GB"/>
        </w:rPr>
        <w:t>Williams, 2000).</w:t>
      </w:r>
      <w:r>
        <w:t xml:space="preserve"> </w:t>
      </w:r>
    </w:p>
    <w:p w:rsidR="003D4444" w:rsidP="002C4FB0">
      <w:pPr>
        <w:spacing w:line="600" w:lineRule="auto"/>
        <w:ind w:firstLine="720"/>
      </w:pPr>
      <w:r>
        <w:t xml:space="preserve">I don’t </w:t>
      </w:r>
      <w:r w:rsidRPr="003D4444">
        <w:t>Gay-Williams’ argument for the impermissibility of euthanasia is a good one</w:t>
      </w:r>
      <w:r>
        <w:t xml:space="preserve"> since to some extent, Euthanasia can be helpful to the suffering patients. </w:t>
      </w:r>
    </w:p>
    <w:p w:rsidR="002C4FB0" w:rsidP="002C4FB0">
      <w:pPr>
        <w:spacing w:line="600" w:lineRule="auto"/>
        <w:jc w:val="left"/>
      </w:pPr>
      <w:r>
        <w:br w:type="page"/>
      </w:r>
      <w:bookmarkStart w:id="0" w:name="_GoBack"/>
      <w:bookmarkEnd w:id="0"/>
    </w:p>
    <w:p w:rsidR="00936539" w:rsidP="002C4FB0">
      <w:pPr>
        <w:spacing w:line="600" w:lineRule="auto"/>
        <w:jc w:val="center"/>
      </w:pPr>
      <w:r>
        <w:t>Reference</w:t>
      </w:r>
    </w:p>
    <w:p w:rsidR="00936539" w:rsidRPr="00936539" w:rsidP="002C4FB0">
      <w:pPr>
        <w:spacing w:after="0" w:line="600" w:lineRule="auto"/>
        <w:jc w:val="left"/>
        <w:rPr>
          <w:rFonts w:eastAsia="Times New Roman" w:cs="Times New Roman"/>
          <w:szCs w:val="24"/>
          <w:lang w:eastAsia="en-GB"/>
        </w:rPr>
      </w:pPr>
      <w:r w:rsidRPr="00936539">
        <w:rPr>
          <w:rFonts w:eastAsia="Times New Roman" w:cs="Times New Roman"/>
          <w:szCs w:val="24"/>
          <w:lang w:eastAsia="en-GB"/>
        </w:rPr>
        <w:t xml:space="preserve">Williams, G. J, 2000, The Wrongfulness of Euthanasia. </w:t>
      </w:r>
      <w:r w:rsidRPr="00936539">
        <w:rPr>
          <w:rFonts w:eastAsia="Times New Roman" w:cs="Times New Roman"/>
          <w:i/>
          <w:iCs/>
          <w:szCs w:val="24"/>
          <w:lang w:eastAsia="en-GB"/>
        </w:rPr>
        <w:t>Munson, Intervention and</w:t>
      </w:r>
      <w:r w:rsidRPr="00936539">
        <w:rPr>
          <w:rFonts w:eastAsia="Times New Roman" w:cs="Times New Roman"/>
          <w:szCs w:val="24"/>
          <w:lang w:eastAsia="en-GB"/>
        </w:rPr>
        <w:t>.</w:t>
      </w:r>
    </w:p>
    <w:p w:rsidR="00936539" w:rsidP="002C4FB0">
      <w:pPr>
        <w:spacing w:line="600" w:lineRule="auto"/>
      </w:pPr>
    </w:p>
    <w:sectPr w:rsidSect="002C4FB0">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2240431"/>
      <w:docPartObj>
        <w:docPartGallery w:val="Page Numbers (Top of Page)"/>
        <w:docPartUnique/>
      </w:docPartObj>
    </w:sdtPr>
    <w:sdtEndPr>
      <w:rPr>
        <w:noProof/>
      </w:rPr>
    </w:sdtEndPr>
    <w:sdtContent>
      <w:p w:rsidR="002C4FB0">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2C4FB0" w:rsidP="002C4FB0">
    <w:pPr>
      <w:pStyle w:val="Header"/>
    </w:pPr>
    <w:r w:rsidRPr="00570C94">
      <w:t>IS EUTHANASIA IMMORAL?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4FB0" w:rsidP="002C4FB0">
    <w:pPr>
      <w:spacing w:line="480" w:lineRule="auto"/>
    </w:pPr>
    <w:r>
      <w:t xml:space="preserve">Running Head: </w:t>
    </w:r>
    <w:r w:rsidRPr="00570C94">
      <w:t>IS EUTHANASIA IMMORAL?</w:t>
    </w:r>
    <w:r w:rsidRPr="00EE78D5">
      <w:t xml:space="preserve"> </w:t>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C94"/>
    <w:rsid w:val="00012E43"/>
    <w:rsid w:val="001B24B6"/>
    <w:rsid w:val="002C4FB0"/>
    <w:rsid w:val="00365E65"/>
    <w:rsid w:val="003D4444"/>
    <w:rsid w:val="00570C94"/>
    <w:rsid w:val="00613FC7"/>
    <w:rsid w:val="00896DE9"/>
    <w:rsid w:val="00936539"/>
    <w:rsid w:val="009829BC"/>
    <w:rsid w:val="00A370BD"/>
    <w:rsid w:val="00A807C7"/>
    <w:rsid w:val="00BB6580"/>
    <w:rsid w:val="00DD3B24"/>
    <w:rsid w:val="00EE78D5"/>
    <w:rsid w:val="00F811FA"/>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FF7294C3-1F25-4968-A0A0-973136A62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4FB0"/>
    <w:rPr>
      <w:rFonts w:ascii="Times New Roman" w:hAnsi="Times New Roman"/>
      <w:sz w:val="24"/>
    </w:rPr>
  </w:style>
  <w:style w:type="paragraph" w:styleId="Footer">
    <w:name w:val="footer"/>
    <w:basedOn w:val="Normal"/>
    <w:link w:val="FooterChar"/>
    <w:uiPriority w:val="99"/>
    <w:unhideWhenUsed/>
    <w:rsid w:val="002C4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4FB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4</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4</cp:revision>
  <dcterms:created xsi:type="dcterms:W3CDTF">2018-12-04T17:26:00Z</dcterms:created>
  <dcterms:modified xsi:type="dcterms:W3CDTF">2018-12-04T21:25:00Z</dcterms:modified>
</cp:coreProperties>
</file>